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2C" w:rsidRDefault="00BE202C" w:rsidP="00BE2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Рецензия команды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всеМАГУщие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химики» </w:t>
      </w:r>
    </w:p>
    <w:p w:rsidR="00BE202C" w:rsidRDefault="00BE202C" w:rsidP="00BE2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D74A27" w:rsidRPr="00BE202C">
        <w:rPr>
          <w:rFonts w:ascii="Times New Roman" w:hAnsi="Times New Roman" w:cs="Times New Roman"/>
          <w:b/>
          <w:sz w:val="28"/>
          <w:szCs w:val="28"/>
        </w:rPr>
        <w:t xml:space="preserve">а проект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команды «Лавры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Мильтиада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E202C" w:rsidRDefault="00D74A27" w:rsidP="00BE2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02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D0194" w:rsidRPr="00BE202C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1D0194" w:rsidRPr="00BE202C">
        <w:rPr>
          <w:rFonts w:ascii="Times New Roman" w:hAnsi="Times New Roman" w:cs="Times New Roman"/>
          <w:b/>
          <w:sz w:val="28"/>
          <w:szCs w:val="28"/>
        </w:rPr>
        <w:t xml:space="preserve">-технология как инструмент оценивания уровня достижения </w:t>
      </w:r>
      <w:proofErr w:type="gramStart"/>
      <w:r w:rsidR="001D0194" w:rsidRPr="00BE202C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="001D0194" w:rsidRPr="00BE202C">
        <w:rPr>
          <w:rFonts w:ascii="Times New Roman" w:hAnsi="Times New Roman" w:cs="Times New Roman"/>
          <w:b/>
          <w:sz w:val="28"/>
          <w:szCs w:val="28"/>
        </w:rPr>
        <w:t xml:space="preserve"> предметных и </w:t>
      </w:r>
      <w:proofErr w:type="spellStart"/>
      <w:r w:rsidR="001D0194" w:rsidRPr="00BE202C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="001D0194" w:rsidRPr="00BE202C">
        <w:rPr>
          <w:rFonts w:ascii="Times New Roman" w:hAnsi="Times New Roman" w:cs="Times New Roman"/>
          <w:b/>
          <w:sz w:val="28"/>
          <w:szCs w:val="28"/>
        </w:rPr>
        <w:t xml:space="preserve"> результатов освоения основной общеобразовательной программы на примере </w:t>
      </w:r>
      <w:proofErr w:type="spellStart"/>
      <w:r w:rsidR="001D0194" w:rsidRPr="00BE202C">
        <w:rPr>
          <w:rFonts w:ascii="Times New Roman" w:hAnsi="Times New Roman" w:cs="Times New Roman"/>
          <w:b/>
          <w:sz w:val="28"/>
          <w:szCs w:val="28"/>
        </w:rPr>
        <w:t>метапредметного</w:t>
      </w:r>
      <w:proofErr w:type="spellEnd"/>
      <w:r w:rsidR="001D0194" w:rsidRPr="00BE20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0194" w:rsidRPr="00BE202C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="001D0194" w:rsidRPr="00BE202C">
        <w:rPr>
          <w:rFonts w:ascii="Times New Roman" w:hAnsi="Times New Roman" w:cs="Times New Roman"/>
          <w:b/>
          <w:sz w:val="28"/>
          <w:szCs w:val="28"/>
        </w:rPr>
        <w:t xml:space="preserve"> по истории для обучающи</w:t>
      </w:r>
      <w:r w:rsidRPr="00BE202C">
        <w:rPr>
          <w:rFonts w:ascii="Times New Roman" w:hAnsi="Times New Roman" w:cs="Times New Roman"/>
          <w:b/>
          <w:sz w:val="28"/>
          <w:szCs w:val="28"/>
        </w:rPr>
        <w:t xml:space="preserve">хся 5 класса </w:t>
      </w:r>
    </w:p>
    <w:p w:rsidR="001D0194" w:rsidRDefault="009E3753" w:rsidP="00BE2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02C">
        <w:rPr>
          <w:rFonts w:ascii="Times New Roman" w:hAnsi="Times New Roman" w:cs="Times New Roman"/>
          <w:b/>
          <w:sz w:val="28"/>
          <w:szCs w:val="28"/>
        </w:rPr>
        <w:t>«</w:t>
      </w:r>
      <w:r w:rsidR="00D74A27" w:rsidRPr="00BE202C">
        <w:rPr>
          <w:rFonts w:ascii="Times New Roman" w:hAnsi="Times New Roman" w:cs="Times New Roman"/>
          <w:b/>
          <w:sz w:val="28"/>
          <w:szCs w:val="28"/>
        </w:rPr>
        <w:t>Назад в Прошлое»</w:t>
      </w:r>
    </w:p>
    <w:p w:rsidR="00BE202C" w:rsidRPr="00BE202C" w:rsidRDefault="00BE202C" w:rsidP="00BE2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202C" w:rsidRPr="00BE202C" w:rsidRDefault="00BE202C" w:rsidP="00BE2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02C">
        <w:rPr>
          <w:rFonts w:ascii="Times New Roman" w:hAnsi="Times New Roman" w:cs="Times New Roman"/>
          <w:i/>
          <w:sz w:val="28"/>
          <w:szCs w:val="28"/>
        </w:rPr>
        <w:t xml:space="preserve">Успешность в получении заявленного педагогического результата. </w:t>
      </w:r>
      <w:r w:rsidRPr="00BE202C">
        <w:rPr>
          <w:rFonts w:ascii="Times New Roman" w:hAnsi="Times New Roman" w:cs="Times New Roman"/>
          <w:sz w:val="28"/>
          <w:szCs w:val="28"/>
        </w:rPr>
        <w:t xml:space="preserve">Считаем достижение результата весьма вероятным при работе с заявленной целевой аудиторией. Это подтверждается апробацией данного проекта в образовательной организации. </w:t>
      </w:r>
    </w:p>
    <w:p w:rsidR="00BE202C" w:rsidRPr="00BE202C" w:rsidRDefault="00BE202C" w:rsidP="00BE2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02C">
        <w:rPr>
          <w:rFonts w:ascii="Times New Roman" w:hAnsi="Times New Roman" w:cs="Times New Roman"/>
          <w:i/>
          <w:sz w:val="28"/>
          <w:szCs w:val="28"/>
        </w:rPr>
        <w:t>Корректность используемых средств педагогических измерений.</w:t>
      </w:r>
      <w:r w:rsidRPr="00BE20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02C">
        <w:rPr>
          <w:rFonts w:ascii="Times New Roman" w:hAnsi="Times New Roman" w:cs="Times New Roman"/>
          <w:sz w:val="28"/>
          <w:szCs w:val="28"/>
        </w:rPr>
        <w:t xml:space="preserve">Некоторых уточнений требуют измерители </w:t>
      </w:r>
      <w:proofErr w:type="spellStart"/>
      <w:r w:rsidRPr="00BE202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E202C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BE202C" w:rsidRPr="00BE202C" w:rsidRDefault="00BE202C" w:rsidP="00BE2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02C">
        <w:rPr>
          <w:rFonts w:ascii="Times New Roman" w:hAnsi="Times New Roman" w:cs="Times New Roman"/>
          <w:i/>
          <w:sz w:val="28"/>
          <w:szCs w:val="28"/>
        </w:rPr>
        <w:t>Схема исследовательского действия</w:t>
      </w:r>
      <w:r w:rsidRPr="00BE20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02C">
        <w:rPr>
          <w:rFonts w:ascii="Times New Roman" w:hAnsi="Times New Roman" w:cs="Times New Roman"/>
          <w:sz w:val="28"/>
          <w:szCs w:val="28"/>
        </w:rPr>
        <w:t>описана и понятна.</w:t>
      </w:r>
    </w:p>
    <w:p w:rsidR="00BE202C" w:rsidRPr="00BE202C" w:rsidRDefault="00BE202C" w:rsidP="00BE2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202C">
        <w:rPr>
          <w:rFonts w:ascii="Times New Roman" w:hAnsi="Times New Roman" w:cs="Times New Roman"/>
          <w:i/>
          <w:sz w:val="28"/>
          <w:szCs w:val="28"/>
        </w:rPr>
        <w:t>Успешность воспроизведения педагогического действия по схеме.</w:t>
      </w:r>
      <w:r w:rsidRPr="00BE20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02C">
        <w:rPr>
          <w:rFonts w:ascii="Times New Roman" w:hAnsi="Times New Roman" w:cs="Times New Roman"/>
          <w:sz w:val="28"/>
          <w:szCs w:val="28"/>
        </w:rPr>
        <w:t xml:space="preserve">Воспроизведение автором проведено успешно. </w:t>
      </w:r>
    </w:p>
    <w:p w:rsidR="00554939" w:rsidRPr="00BE202C" w:rsidRDefault="001D0194" w:rsidP="00BE2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02C">
        <w:rPr>
          <w:rFonts w:ascii="Times New Roman" w:hAnsi="Times New Roman" w:cs="Times New Roman"/>
          <w:sz w:val="28"/>
          <w:szCs w:val="28"/>
        </w:rPr>
        <w:t xml:space="preserve">Наша команда считает </w:t>
      </w:r>
      <w:proofErr w:type="gramStart"/>
      <w:r w:rsidRPr="00BE202C">
        <w:rPr>
          <w:rFonts w:ascii="Times New Roman" w:hAnsi="Times New Roman" w:cs="Times New Roman"/>
          <w:sz w:val="28"/>
          <w:szCs w:val="28"/>
        </w:rPr>
        <w:t>данный</w:t>
      </w:r>
      <w:proofErr w:type="gramEnd"/>
      <w:r w:rsidRPr="00BE2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202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E202C">
        <w:rPr>
          <w:rFonts w:ascii="Times New Roman" w:hAnsi="Times New Roman" w:cs="Times New Roman"/>
          <w:sz w:val="28"/>
          <w:szCs w:val="28"/>
        </w:rPr>
        <w:t xml:space="preserve"> крайне интересной задумкой. Стоит отметить </w:t>
      </w:r>
      <w:r w:rsidR="00D138D5" w:rsidRPr="00BE202C">
        <w:rPr>
          <w:rFonts w:ascii="Times New Roman" w:hAnsi="Times New Roman" w:cs="Times New Roman"/>
          <w:sz w:val="28"/>
          <w:szCs w:val="28"/>
        </w:rPr>
        <w:t>необычный формат проведения</w:t>
      </w:r>
      <w:r w:rsidR="00554939" w:rsidRPr="00BE202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D138D5" w:rsidRPr="00BE202C">
        <w:rPr>
          <w:rFonts w:ascii="Times New Roman" w:hAnsi="Times New Roman" w:cs="Times New Roman"/>
          <w:sz w:val="28"/>
          <w:szCs w:val="28"/>
        </w:rPr>
        <w:t xml:space="preserve">, </w:t>
      </w:r>
      <w:r w:rsidR="00554939" w:rsidRPr="00BE202C">
        <w:rPr>
          <w:rFonts w:ascii="Times New Roman" w:hAnsi="Times New Roman" w:cs="Times New Roman"/>
          <w:sz w:val="28"/>
          <w:szCs w:val="28"/>
        </w:rPr>
        <w:t>обаяние автора и его умение работать с аудиторией, поддерживать диалог с участниками и экспертами, способность к совершенствованию.</w:t>
      </w:r>
    </w:p>
    <w:p w:rsidR="001D0194" w:rsidRPr="00BE202C" w:rsidRDefault="00554939" w:rsidP="00BE2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02C">
        <w:rPr>
          <w:rFonts w:ascii="Times New Roman" w:hAnsi="Times New Roman" w:cs="Times New Roman"/>
          <w:sz w:val="28"/>
          <w:szCs w:val="28"/>
        </w:rPr>
        <w:t xml:space="preserve">Мы </w:t>
      </w:r>
      <w:r w:rsidR="00D138D5" w:rsidRPr="00BE202C">
        <w:rPr>
          <w:rFonts w:ascii="Times New Roman" w:hAnsi="Times New Roman" w:cs="Times New Roman"/>
          <w:sz w:val="28"/>
          <w:szCs w:val="28"/>
        </w:rPr>
        <w:t xml:space="preserve">наблюдали насыщенную игровыми элементами альтернативу </w:t>
      </w:r>
      <w:proofErr w:type="gramStart"/>
      <w:r w:rsidR="00D138D5" w:rsidRPr="00BE202C">
        <w:rPr>
          <w:rFonts w:ascii="Times New Roman" w:hAnsi="Times New Roman" w:cs="Times New Roman"/>
          <w:sz w:val="28"/>
          <w:szCs w:val="28"/>
        </w:rPr>
        <w:t>традиционным</w:t>
      </w:r>
      <w:proofErr w:type="gramEnd"/>
      <w:r w:rsidR="00D138D5" w:rsidRPr="00BE202C">
        <w:rPr>
          <w:rFonts w:ascii="Times New Roman" w:hAnsi="Times New Roman" w:cs="Times New Roman"/>
          <w:sz w:val="28"/>
          <w:szCs w:val="28"/>
        </w:rPr>
        <w:t xml:space="preserve"> уроку. Наличие баз, включающих в себя все </w:t>
      </w:r>
      <w:r w:rsidR="00AB0E4A" w:rsidRPr="00BE202C">
        <w:rPr>
          <w:rFonts w:ascii="Times New Roman" w:hAnsi="Times New Roman" w:cs="Times New Roman"/>
          <w:sz w:val="28"/>
          <w:szCs w:val="28"/>
        </w:rPr>
        <w:t xml:space="preserve">ключевые эпохи Древнего мира, а также </w:t>
      </w:r>
      <w:r w:rsidR="00D138D5" w:rsidRPr="00BE202C">
        <w:rPr>
          <w:rFonts w:ascii="Times New Roman" w:hAnsi="Times New Roman" w:cs="Times New Roman"/>
          <w:sz w:val="28"/>
          <w:szCs w:val="28"/>
        </w:rPr>
        <w:t>интересных вопросов в виде ребусов мы видим как плюс</w:t>
      </w:r>
      <w:r w:rsidR="00AB0E4A" w:rsidRPr="00BE202C">
        <w:rPr>
          <w:rFonts w:ascii="Times New Roman" w:hAnsi="Times New Roman" w:cs="Times New Roman"/>
          <w:sz w:val="28"/>
          <w:szCs w:val="28"/>
        </w:rPr>
        <w:t xml:space="preserve"> данного проекта.</w:t>
      </w:r>
      <w:r w:rsidR="00361838">
        <w:rPr>
          <w:rFonts w:ascii="Times New Roman" w:hAnsi="Times New Roman" w:cs="Times New Roman"/>
          <w:sz w:val="28"/>
          <w:szCs w:val="28"/>
        </w:rPr>
        <w:t xml:space="preserve"> На наш взгляд, это лучшая защита проекта. Некоторые моменты легкого замешательства автора вызваны, скорее всего, необычностью обстановки и неожиданностью вопросов экспертов. </w:t>
      </w:r>
      <w:bookmarkStart w:id="0" w:name="_GoBack"/>
      <w:bookmarkEnd w:id="0"/>
    </w:p>
    <w:sectPr w:rsidR="001D0194" w:rsidRPr="00BE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0E5"/>
    <w:multiLevelType w:val="hybridMultilevel"/>
    <w:tmpl w:val="19761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1E"/>
    <w:rsid w:val="00073425"/>
    <w:rsid w:val="000B03F1"/>
    <w:rsid w:val="001D0194"/>
    <w:rsid w:val="00361838"/>
    <w:rsid w:val="00554939"/>
    <w:rsid w:val="009E3753"/>
    <w:rsid w:val="00AB0E4A"/>
    <w:rsid w:val="00B8011E"/>
    <w:rsid w:val="00BE202C"/>
    <w:rsid w:val="00D138D5"/>
    <w:rsid w:val="00D7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2018-02-04T17:08:00Z</dcterms:created>
  <dcterms:modified xsi:type="dcterms:W3CDTF">2018-02-05T16:13:00Z</dcterms:modified>
</cp:coreProperties>
</file>